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3ED49" w14:textId="75794F6D" w:rsidR="008B3446" w:rsidRDefault="008148DE" w:rsidP="008B3446">
      <w:r>
        <w:t xml:space="preserve">Vereador </w:t>
      </w:r>
      <w:r w:rsidR="008B3446">
        <w:t>Pastor Max apresenta requerimento ao MP e TCE e solicita melhorias em espaços esportivos de Codó</w:t>
      </w:r>
    </w:p>
    <w:p w14:paraId="4F02DB31" w14:textId="77777777" w:rsidR="008B3446" w:rsidRDefault="008B3446" w:rsidP="008B3446"/>
    <w:p w14:paraId="3B9FC031" w14:textId="77777777" w:rsidR="008B3446" w:rsidRDefault="008B3446" w:rsidP="008B3446">
      <w:r>
        <w:t>O vereador Pastor Max (Republicanos) apresentou, durante a sessão ordinária da Câmara Municipal de Codó, realizada nesta terça-feira (18), um requerimento e uma indicação voltados à fiscalização dos recursos da educação e à melhoria da infraestrutura esportiva e urbana do município.</w:t>
      </w:r>
    </w:p>
    <w:p w14:paraId="7A9CE606" w14:textId="77777777" w:rsidR="008B3446" w:rsidRDefault="008B3446" w:rsidP="008B3446"/>
    <w:p w14:paraId="7031664B" w14:textId="0D6DA1EE" w:rsidR="008B3446" w:rsidRDefault="008B3446" w:rsidP="008B3446">
      <w:r>
        <w:t xml:space="preserve">Por meio do </w:t>
      </w:r>
      <w:r w:rsidRPr="008148DE">
        <w:rPr>
          <w:b/>
          <w:bCs/>
        </w:rPr>
        <w:t xml:space="preserve">Requerimento </w:t>
      </w:r>
      <w:r w:rsidR="008148DE" w:rsidRPr="008148DE">
        <w:rPr>
          <w:b/>
          <w:bCs/>
        </w:rPr>
        <w:t>N</w:t>
      </w:r>
      <w:r w:rsidRPr="008148DE">
        <w:rPr>
          <w:b/>
          <w:bCs/>
        </w:rPr>
        <w:t>º 03/2026</w:t>
      </w:r>
      <w:r>
        <w:t xml:space="preserve">, Pastor Max solicita que a </w:t>
      </w:r>
      <w:r w:rsidRPr="00B41DDB">
        <w:rPr>
          <w:b/>
          <w:bCs/>
        </w:rPr>
        <w:t>Câmara encaminhe expediente ao Ministério Público do Estado do Maranhão (MPE/MA), ao Ministério Público Federal (MPF) e ao Tribunal de Contas do Estado do Maranhão (TCE/MA), para que sejam instaurados os procedimentos investigatórios e de auditoria cabíveis destinados a apurar a aplicação e a destinação dos recursos do FUNDEB em Codó.</w:t>
      </w:r>
    </w:p>
    <w:p w14:paraId="39815C86" w14:textId="77777777" w:rsidR="00B41DDB" w:rsidRDefault="00B41DDB" w:rsidP="008B3446"/>
    <w:p w14:paraId="1F3C516E" w14:textId="2CE3C821" w:rsidR="008B3446" w:rsidRDefault="008B3446" w:rsidP="008B3446">
      <w:r>
        <w:t>O parlamentar também pede que sejam adotadas as medidas necessárias para assegurar o cumprimento do Piso Salarial Profissional Nacional do Magistério aos professores contratados, conforme determina a legislação vigente.</w:t>
      </w:r>
      <w:r w:rsidR="00B41DDB">
        <w:t xml:space="preserve"> </w:t>
      </w:r>
      <w:r>
        <w:t>“</w:t>
      </w:r>
      <w:r w:rsidRPr="00B41DDB">
        <w:rPr>
          <w:i/>
          <w:iCs/>
        </w:rPr>
        <w:t>Nosso objetivo é garantir transparência na aplicação dos recursos públicos e, principalmente, assegurar que os profissionais da educação tenham seus direitos respeitados. É fundamental que os recursos do FUNDEB sejam aplicados corretamente e que o piso dos professores seja cumprido</w:t>
      </w:r>
      <w:r>
        <w:t>”, destacou Pastor Max.</w:t>
      </w:r>
    </w:p>
    <w:p w14:paraId="547A4D35" w14:textId="2FA58F88" w:rsidR="00B41DDB" w:rsidRPr="00B41DDB" w:rsidRDefault="00B41DDB" w:rsidP="008B3446">
      <w:r>
        <w:t>O</w:t>
      </w:r>
      <w:r>
        <w:t xml:space="preserve"> </w:t>
      </w:r>
      <w:r w:rsidRPr="008148DE">
        <w:rPr>
          <w:b/>
          <w:bCs/>
        </w:rPr>
        <w:t>Requerimento Nº 03/2026</w:t>
      </w:r>
      <w:r w:rsidR="00375FB7">
        <w:rPr>
          <w:b/>
          <w:bCs/>
        </w:rPr>
        <w:t xml:space="preserve">, </w:t>
      </w:r>
      <w:r w:rsidR="00375FB7" w:rsidRPr="00375FB7">
        <w:t>apresentado em benefício dos professores e seus direitos</w:t>
      </w:r>
      <w:r w:rsidR="00375FB7">
        <w:rPr>
          <w:b/>
          <w:bCs/>
        </w:rPr>
        <w:t>,</w:t>
      </w:r>
      <w:r>
        <w:rPr>
          <w:b/>
          <w:bCs/>
        </w:rPr>
        <w:t xml:space="preserve"> </w:t>
      </w:r>
      <w:r w:rsidRPr="00B41DDB">
        <w:t>foi reprovado em plenário pela base governista pelo placar de 10 X 4.</w:t>
      </w:r>
    </w:p>
    <w:p w14:paraId="4C59D240" w14:textId="77777777" w:rsidR="00B41DDB" w:rsidRDefault="00B41DDB" w:rsidP="008B3446">
      <w:pPr>
        <w:rPr>
          <w:b/>
          <w:bCs/>
        </w:rPr>
      </w:pPr>
    </w:p>
    <w:p w14:paraId="6E9B32BE" w14:textId="5FC2B9AC" w:rsidR="00B41DDB" w:rsidRPr="00B41DDB" w:rsidRDefault="00B41DDB" w:rsidP="008B3446">
      <w:pPr>
        <w:rPr>
          <w:b/>
          <w:bCs/>
        </w:rPr>
      </w:pPr>
      <w:r w:rsidRPr="00B41DDB">
        <w:rPr>
          <w:b/>
          <w:bCs/>
        </w:rPr>
        <w:t>Indicação em prol do esporte e educação</w:t>
      </w:r>
    </w:p>
    <w:p w14:paraId="680CB0E4" w14:textId="77777777" w:rsidR="008B3446" w:rsidRDefault="008B3446" w:rsidP="008B3446"/>
    <w:p w14:paraId="49EB030E" w14:textId="3AC3837E" w:rsidR="008B3446" w:rsidRPr="00B41DDB" w:rsidRDefault="008B3446" w:rsidP="008B3446">
      <w:pPr>
        <w:rPr>
          <w:b/>
          <w:bCs/>
        </w:rPr>
      </w:pPr>
      <w:r>
        <w:t xml:space="preserve">Já por meio da </w:t>
      </w:r>
      <w:r w:rsidRPr="00B41DDB">
        <w:rPr>
          <w:b/>
          <w:bCs/>
        </w:rPr>
        <w:t xml:space="preserve">Indicação </w:t>
      </w:r>
      <w:r w:rsidR="00B41DDB" w:rsidRPr="00B41DDB">
        <w:rPr>
          <w:b/>
          <w:bCs/>
        </w:rPr>
        <w:t>N</w:t>
      </w:r>
      <w:r w:rsidRPr="00B41DDB">
        <w:rPr>
          <w:b/>
          <w:bCs/>
        </w:rPr>
        <w:t>º 225/2026</w:t>
      </w:r>
      <w:r>
        <w:t xml:space="preserve">, o vereador solicitou ao Executivo Municipal que determine à Secretaria Municipal de Infraestrutura, Urbanismo e Serviços Públicos a </w:t>
      </w:r>
      <w:r w:rsidRPr="00B41DDB">
        <w:rPr>
          <w:b/>
          <w:bCs/>
        </w:rPr>
        <w:t xml:space="preserve">realização da reforma completa do Ginásio </w:t>
      </w:r>
      <w:proofErr w:type="spellStart"/>
      <w:r w:rsidRPr="00B41DDB">
        <w:rPr>
          <w:b/>
          <w:bCs/>
        </w:rPr>
        <w:t>Deolindo</w:t>
      </w:r>
      <w:proofErr w:type="spellEnd"/>
      <w:r w:rsidRPr="00B41DDB">
        <w:rPr>
          <w:b/>
          <w:bCs/>
        </w:rPr>
        <w:t xml:space="preserve"> Rodrigues e da quadra poliesportiva localizada no Conjunto Habitacional Vereda, no bairro São Francisco.</w:t>
      </w:r>
    </w:p>
    <w:p w14:paraId="57E0FCF6" w14:textId="77777777" w:rsidR="008B3446" w:rsidRDefault="008B3446" w:rsidP="008B3446"/>
    <w:p w14:paraId="6D186226" w14:textId="64A31753" w:rsidR="008B3446" w:rsidRDefault="008B3446" w:rsidP="008B3446">
      <w:r>
        <w:t xml:space="preserve">A indicação contempla ainda uma demanda de infraestrutura urbana: a implantação de iluminação central na Avenida Miguel </w:t>
      </w:r>
      <w:proofErr w:type="spellStart"/>
      <w:r>
        <w:t>Bauri</w:t>
      </w:r>
      <w:proofErr w:type="spellEnd"/>
      <w:r>
        <w:t>, importante via de acesso ao Cemitério Central.</w:t>
      </w:r>
      <w:r w:rsidR="00B41DDB">
        <w:t xml:space="preserve"> </w:t>
      </w:r>
      <w:r>
        <w:t>“</w:t>
      </w:r>
      <w:r w:rsidRPr="00B41DDB">
        <w:rPr>
          <w:i/>
          <w:iCs/>
        </w:rPr>
        <w:t xml:space="preserve">Também estamos cobrando melhorias nos espaços esportivos, porque nossas quadras e ginásios precisam oferecer condições adequadas para a prática esportiva. Da mesma forma, a iluminação da Avenida Miguel </w:t>
      </w:r>
      <w:proofErr w:type="spellStart"/>
      <w:r w:rsidRPr="00B41DDB">
        <w:rPr>
          <w:i/>
          <w:iCs/>
        </w:rPr>
        <w:t>Bauri</w:t>
      </w:r>
      <w:proofErr w:type="spellEnd"/>
      <w:r w:rsidRPr="00B41DDB">
        <w:rPr>
          <w:i/>
          <w:iCs/>
        </w:rPr>
        <w:t xml:space="preserve"> é uma necessidade para garantir mais segurança e melhores condições de acesso à população</w:t>
      </w:r>
      <w:r>
        <w:t>”, ressaltou o vereador.</w:t>
      </w:r>
    </w:p>
    <w:p w14:paraId="5B7A396C" w14:textId="77777777" w:rsidR="008B3446" w:rsidRDefault="008B3446" w:rsidP="008B3446"/>
    <w:sectPr w:rsidR="008B3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46"/>
    <w:rsid w:val="00375FB7"/>
    <w:rsid w:val="008148DE"/>
    <w:rsid w:val="008B3446"/>
    <w:rsid w:val="00B4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9CA6"/>
  <w15:chartTrackingRefBased/>
  <w15:docId w15:val="{CB86EEAD-43A0-4F93-9359-DFE1CC8F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4</cp:revision>
  <dcterms:created xsi:type="dcterms:W3CDTF">2026-08-19T12:03:00Z</dcterms:created>
  <dcterms:modified xsi:type="dcterms:W3CDTF">2026-08-19T12:22:00Z</dcterms:modified>
</cp:coreProperties>
</file>